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6B" w:rsidRDefault="001F546B" w:rsidP="001F546B">
      <w:pPr>
        <w:rPr>
          <w:lang w:eastAsia="en-US"/>
        </w:rPr>
      </w:pPr>
      <w:hyperlink r:id="rId4" w:history="1">
        <w:r>
          <w:rPr>
            <w:rStyle w:val="Kpr"/>
            <w:lang w:eastAsia="en-US"/>
          </w:rPr>
          <w:t>https://www.granada.com.tr/luxury-belek/fact-sheet-konsept</w:t>
        </w:r>
      </w:hyperlink>
    </w:p>
    <w:p w:rsidR="00822850" w:rsidRDefault="00822850">
      <w:bookmarkStart w:id="0" w:name="_GoBack"/>
      <w:bookmarkEnd w:id="0"/>
    </w:p>
    <w:sectPr w:rsidR="0082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5A"/>
    <w:rsid w:val="001F546B"/>
    <w:rsid w:val="0069185A"/>
    <w:rsid w:val="0082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410A-BBAD-43DA-9C97-511BA0C2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46B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F54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nada.com.tr/luxury-belek/fact-sheet-konsep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SilentAll Team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2022-10-06T11:01:00Z</dcterms:created>
  <dcterms:modified xsi:type="dcterms:W3CDTF">2022-10-06T11:01:00Z</dcterms:modified>
</cp:coreProperties>
</file>